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pPr>
      <w:r w:rsidDel="00000000" w:rsidR="00000000" w:rsidRPr="00000000">
        <w:rPr>
          <w:rtl w:val="0"/>
        </w:rPr>
        <w:t xml:space="preserve">Kappa Kappa Psi Southeast District</w:t>
      </w:r>
    </w:p>
    <w:p w:rsidR="00000000" w:rsidDel="00000000" w:rsidP="00000000" w:rsidRDefault="00000000" w:rsidRPr="00000000" w14:paraId="00000002">
      <w:pPr>
        <w:pStyle w:val="Subtitle"/>
        <w:spacing w:line="276" w:lineRule="auto"/>
        <w:jc w:val="center"/>
        <w:rPr>
          <w:sz w:val="28"/>
          <w:szCs w:val="28"/>
        </w:rPr>
      </w:pPr>
      <w:r w:rsidDel="00000000" w:rsidR="00000000" w:rsidRPr="00000000">
        <w:rPr>
          <w:sz w:val="28"/>
          <w:szCs w:val="28"/>
          <w:rtl w:val="0"/>
        </w:rPr>
        <w:t xml:space="preserve">2020-21 Parliamentarian Application</w:t>
      </w:r>
    </w:p>
    <w:p w:rsidR="00000000" w:rsidDel="00000000" w:rsidP="00000000" w:rsidRDefault="00000000" w:rsidRPr="00000000" w14:paraId="00000003">
      <w:pPr>
        <w:pStyle w:val="Heading1"/>
        <w:rPr/>
      </w:pPr>
      <w:r w:rsidDel="00000000" w:rsidR="00000000" w:rsidRPr="00000000">
        <w:rPr>
          <w:rtl w:val="0"/>
        </w:rPr>
        <w:t xml:space="preserve">Expectations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advisor to the District Council and the Jurisdiction Committee (as it relates to constitutional matters, general business and Robert’s Rules of Order)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available resource before and during District Convention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voted on constitutional changes are forwarded to the incoming District President and Secretary/ Treasurer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 any other duties assigned by the District Officers and District Governors</w:t>
      </w:r>
    </w:p>
    <w:p w:rsidR="00000000" w:rsidDel="00000000" w:rsidP="00000000" w:rsidRDefault="00000000" w:rsidRPr="00000000" w14:paraId="00000008">
      <w:pPr>
        <w:pStyle w:val="Heading1"/>
        <w:rPr/>
      </w:pPr>
      <w:r w:rsidDel="00000000" w:rsidR="00000000" w:rsidRPr="00000000">
        <w:rPr>
          <w:rtl w:val="0"/>
        </w:rPr>
        <w:t xml:space="preserve">What to Submit</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Information</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Initiation Semester</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Fraternal Resume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 of Recommendation from your Chapter President and Chapter Sponsor/Director of Bands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Answers to the following questions:</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would you like to serve as the Kappa Kappa Psi SED Parliamentarian?</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feel you can contribute </w:t>
      </w:r>
      <w:r w:rsidDel="00000000" w:rsidR="00000000" w:rsidRPr="00000000">
        <w:rPr>
          <w:rtl w:val="0"/>
        </w:rPr>
        <w:t xml:space="preserve">to the District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Council?</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do you think our District constitution can be improved?</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experiences have you engaged in to understand how the district operates? How do you feel these experiences, coupled with any knowledge you have of the SED Constitution, will allow you to effectively advise the Jurisdiction Committee?</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8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was a motion on the floor, then a motion to amend is made, then during the discussion of the amendment, another amendment is proposed, how would you advise the District President to proceed?</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76" w:lineRule="auto"/>
        <w:ind w:left="1485"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delegation is voting on the election of the District Secretary/Treasurer and there are 21 Chapter Delegates. Candidate A gets 9 votes, Candidate B gets 7 votes, and Candidate C gets 2 votes, plus 3 Chapters left their ballot completely blank. Who wins the election/how would you proceed in your advisement to the District President?</w:t>
      </w:r>
    </w:p>
    <w:p w:rsidR="00000000" w:rsidDel="00000000" w:rsidP="00000000" w:rsidRDefault="00000000" w:rsidRPr="00000000" w14:paraId="00000018">
      <w:pPr>
        <w:pStyle w:val="Heading1"/>
        <w:rPr/>
      </w:pPr>
      <w:r w:rsidDel="00000000" w:rsidR="00000000" w:rsidRPr="00000000">
        <w:rPr>
          <w:rtl w:val="0"/>
        </w:rPr>
        <w:t xml:space="preserve">How to Submit</w:t>
      </w:r>
    </w:p>
    <w:p w:rsidR="00000000" w:rsidDel="00000000" w:rsidP="00000000" w:rsidRDefault="00000000" w:rsidRPr="00000000" w14:paraId="00000019">
      <w:pPr>
        <w:spacing w:line="276" w:lineRule="auto"/>
        <w:rPr/>
      </w:pPr>
      <w:r w:rsidDel="00000000" w:rsidR="00000000" w:rsidRPr="00000000">
        <w:rPr>
          <w:rtl w:val="0"/>
        </w:rPr>
        <w:t xml:space="preserve">Send your completed application by Friday, May 29th, 2020 at 11:59 pm EST via email to TarShae Odom, SED President at </w:t>
      </w:r>
      <w:hyperlink r:id="rId7">
        <w:r w:rsidDel="00000000" w:rsidR="00000000" w:rsidRPr="00000000">
          <w:rPr>
            <w:color w:val="0563c1"/>
            <w:u w:val="single"/>
            <w:rtl w:val="0"/>
          </w:rPr>
          <w:t xml:space="preserve">SEDPresident@kkpsi.org</w:t>
        </w:r>
      </w:hyperlink>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AF170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8108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81081"/>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D81081"/>
    <w:pPr>
      <w:numPr>
        <w:ilvl w:val="1"/>
      </w:numPr>
    </w:pPr>
    <w:rPr>
      <w:color w:val="5a5a5a" w:themeColor="text1" w:themeTint="0000A5"/>
      <w:spacing w:val="15"/>
    </w:rPr>
  </w:style>
  <w:style w:type="character" w:styleId="SubtitleChar" w:customStyle="1">
    <w:name w:val="Subtitle Char"/>
    <w:basedOn w:val="DefaultParagraphFont"/>
    <w:link w:val="Subtitle"/>
    <w:uiPriority w:val="11"/>
    <w:rsid w:val="00D81081"/>
    <w:rPr>
      <w:color w:val="5a5a5a" w:themeColor="text1" w:themeTint="0000A5"/>
      <w:spacing w:val="15"/>
    </w:rPr>
  </w:style>
  <w:style w:type="paragraph" w:styleId="ListParagraph">
    <w:name w:val="List Paragraph"/>
    <w:basedOn w:val="Normal"/>
    <w:uiPriority w:val="34"/>
    <w:qFormat w:val="1"/>
    <w:rsid w:val="00D81081"/>
    <w:pPr>
      <w:ind w:left="720"/>
      <w:contextualSpacing w:val="1"/>
    </w:pPr>
  </w:style>
  <w:style w:type="character" w:styleId="Hyperlink">
    <w:name w:val="Hyperlink"/>
    <w:basedOn w:val="DefaultParagraphFont"/>
    <w:uiPriority w:val="99"/>
    <w:unhideWhenUsed w:val="1"/>
    <w:rsid w:val="00AF170E"/>
    <w:rPr>
      <w:color w:val="0563c1" w:themeColor="hyperlink"/>
      <w:u w:val="single"/>
    </w:rPr>
  </w:style>
  <w:style w:type="character" w:styleId="Heading1Char" w:customStyle="1">
    <w:name w:val="Heading 1 Char"/>
    <w:basedOn w:val="DefaultParagraphFont"/>
    <w:link w:val="Heading1"/>
    <w:uiPriority w:val="9"/>
    <w:rsid w:val="00AF170E"/>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DPresident@kk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wblLTJQzKZSueZbYLd6gtQAag==">AMUW2mVk14Ekg44P6VwKC9LBo8MaKemyJ7dCSBYAkWOpe7nkX2ro4joWgfPgnWzabtjYLULvQmByqb1SwKSESTs5NuGVE779zcgdB8+s+nQDiSSqIVXj4vUjq++J0ZQKi+B+mhou37Ge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2019-05-17T00:51:00Z</dcterms:created>
  <dc:creator>Frank</dc:creator>
</cp:coreProperties>
</file>